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1CBE" w14:textId="77777777" w:rsidR="003D4DB0" w:rsidRDefault="003D4DB0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6120"/>
        <w:gridCol w:w="4035"/>
      </w:tblGrid>
      <w:tr w:rsidR="003D4DB0" w14:paraId="14C25EAF" w14:textId="77777777">
        <w:trPr>
          <w:trHeight w:val="820"/>
        </w:trPr>
        <w:tc>
          <w:tcPr>
            <w:tcW w:w="4470" w:type="dxa"/>
          </w:tcPr>
          <w:p w14:paraId="385A4EE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Autor/Origen:</w:t>
            </w:r>
          </w:p>
          <w:p w14:paraId="7B9208B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José María Heredia</w:t>
            </w:r>
          </w:p>
          <w:p w14:paraId="2C65975F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Cuba (1803-1839)</w:t>
            </w:r>
          </w:p>
        </w:tc>
        <w:tc>
          <w:tcPr>
            <w:tcW w:w="6120" w:type="dxa"/>
          </w:tcPr>
          <w:p w14:paraId="506CDC38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Obra: </w:t>
            </w:r>
          </w:p>
          <w:p w14:paraId="7B493FD5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una tempestad (1822)</w:t>
            </w:r>
          </w:p>
        </w:tc>
        <w:tc>
          <w:tcPr>
            <w:tcW w:w="4035" w:type="dxa"/>
            <w:vMerge w:val="restart"/>
          </w:tcPr>
          <w:p w14:paraId="4422D95F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Contexto histórico y geopolítico:</w:t>
            </w:r>
          </w:p>
          <w:p w14:paraId="07F9E942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Heredia fue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exiliado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13 años de Cuba por conspirar a favor de la independencia de Cuba.  Fue letrado, abogado y expuesto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los estudio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neo-clásicos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(vistos en su admiración de Dios y las creaciones de Dios como obras perfectas aun destructivas y violentas como “una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”). </w:t>
            </w:r>
          </w:p>
          <w:p w14:paraId="197630FE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Muestra sus rasgos románticos con sus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sentimientos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dolor, soledad, la fuerte voz del “yo poético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”,  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búsqueda de la libertad en su obra/vida y en su forma poética (la silva) y en su inspiración y admiración por la naturaleza y 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glorificaci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individuo. Vivió en Boston y México durante su exilio.  Murió a los 36 años de tuberculosis.</w:t>
            </w:r>
          </w:p>
          <w:p w14:paraId="6642339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el Romanticismo se funde por completo la vida y el sentimiento personal con el arte. Esto corresponde a los movimientos/cambios políticos y sociales que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ocurrían entre el siglo XVIII y XIX; como la soberanía de los pueblos, las libertades personales, la industrialización y la movilidad social.</w:t>
            </w:r>
          </w:p>
        </w:tc>
      </w:tr>
      <w:tr w:rsidR="003D4DB0" w14:paraId="6DB0D368" w14:textId="77777777">
        <w:trPr>
          <w:trHeight w:val="520"/>
        </w:trPr>
        <w:tc>
          <w:tcPr>
            <w:tcW w:w="4470" w:type="dxa"/>
          </w:tcPr>
          <w:p w14:paraId="7FB71AD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Corriente literaria: </w:t>
            </w:r>
          </w:p>
          <w:p w14:paraId="2E8D9DF2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Neoclasicismo</w:t>
            </w:r>
          </w:p>
          <w:p w14:paraId="09F11FDD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Romanticismo</w:t>
            </w:r>
          </w:p>
          <w:p w14:paraId="026017B0" w14:textId="77777777" w:rsidR="003D4DB0" w:rsidRDefault="003D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96978" w14:textId="77777777" w:rsidR="003D4DB0" w:rsidRDefault="003D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CFF2B8" w14:textId="77777777" w:rsidR="003D4DB0" w:rsidRDefault="003D4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39F4A52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Estructura: </w:t>
            </w:r>
          </w:p>
          <w:p w14:paraId="00F2FE9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Poesía lírica</w:t>
            </w:r>
          </w:p>
          <w:p w14:paraId="051D8F52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tormenta, representada por estrofas sin mucha estructura fija.</w:t>
            </w:r>
          </w:p>
          <w:p w14:paraId="5A0FF390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Poema silva (contiene versos de 7 o 11 sílabas sin estructura fija con rima variada) </w:t>
            </w:r>
          </w:p>
          <w:p w14:paraId="30FFB82F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importante notar la libertad de la estructura del poema que también es un tema y también es una cuali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dad del romanticismo, libertad. Estructura perfecta para este poema</w:t>
            </w:r>
          </w:p>
        </w:tc>
        <w:tc>
          <w:tcPr>
            <w:tcW w:w="4035" w:type="dxa"/>
            <w:vMerge/>
          </w:tcPr>
          <w:p w14:paraId="5D49A7A2" w14:textId="77777777" w:rsidR="003D4DB0" w:rsidRDefault="003D4DB0">
            <w:pPr>
              <w:spacing w:after="0" w:line="240" w:lineRule="auto"/>
            </w:pPr>
          </w:p>
        </w:tc>
      </w:tr>
      <w:tr w:rsidR="003D4DB0" w14:paraId="5D3CD3FE" w14:textId="77777777">
        <w:trPr>
          <w:trHeight w:val="1860"/>
        </w:trPr>
        <w:tc>
          <w:tcPr>
            <w:tcW w:w="4470" w:type="dxa"/>
          </w:tcPr>
          <w:p w14:paraId="33AB29A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Personajes: </w:t>
            </w:r>
          </w:p>
          <w:p w14:paraId="4869C2A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poeta (la voz poética del “yo”)</w:t>
            </w:r>
          </w:p>
          <w:p w14:paraId="1C5DA2D1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huracán</w:t>
            </w:r>
          </w:p>
          <w:p w14:paraId="4F3BE21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Cuba</w:t>
            </w:r>
          </w:p>
          <w:p w14:paraId="475DBF6F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Secundarios: el toro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Dios, la revolución</w:t>
            </w:r>
          </w:p>
        </w:tc>
        <w:tc>
          <w:tcPr>
            <w:tcW w:w="6120" w:type="dxa"/>
          </w:tcPr>
          <w:p w14:paraId="7285E3CE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Objetivo: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8157EA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Mostrar su angustia y dolor de su exilio.  Invita al huracán “llega ya” (la revolución) y aun feroz, le tiene una gran admiración.  Le tiene tanta admiración que se va del mundo y queda con el huracán.  Aunque el mundo queda “vil y fatal” y en “oscuridad”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poeta logra su libertad en la muerte cuando sube la faz de la tormenta y va al cielo con Dios.</w:t>
            </w:r>
          </w:p>
        </w:tc>
        <w:tc>
          <w:tcPr>
            <w:tcW w:w="4035" w:type="dxa"/>
            <w:vMerge/>
          </w:tcPr>
          <w:p w14:paraId="1E166C13" w14:textId="77777777" w:rsidR="003D4DB0" w:rsidRDefault="003D4DB0">
            <w:pPr>
              <w:spacing w:after="0" w:line="240" w:lineRule="auto"/>
            </w:pPr>
          </w:p>
        </w:tc>
      </w:tr>
      <w:tr w:rsidR="003D4DB0" w14:paraId="540CAE39" w14:textId="77777777">
        <w:tc>
          <w:tcPr>
            <w:tcW w:w="4470" w:type="dxa"/>
          </w:tcPr>
          <w:p w14:paraId="019D8EDE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Tema(s): </w:t>
            </w:r>
          </w:p>
          <w:p w14:paraId="147E9B1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tiempo y el espacio</w:t>
            </w:r>
          </w:p>
          <w:p w14:paraId="58107CEC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creación literaria</w:t>
            </w:r>
          </w:p>
          <w:p w14:paraId="0B955E9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dualidad del ser</w:t>
            </w:r>
          </w:p>
        </w:tc>
        <w:tc>
          <w:tcPr>
            <w:tcW w:w="6120" w:type="dxa"/>
          </w:tcPr>
          <w:p w14:paraId="7C5A716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Ambiente de la obra:</w:t>
            </w:r>
          </w:p>
          <w:p w14:paraId="34BDCFF1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tropical, caribeño, caliente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como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Cuba)</w:t>
            </w:r>
          </w:p>
          <w:p w14:paraId="70DF21B2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Tono sentimental, tono de admiración 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reconocimiento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y agridulce (llora de la tristeza de lo que queda de su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país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pero también de la felicidad de la libertad que ha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obtenido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la muerte)</w:t>
            </w:r>
          </w:p>
        </w:tc>
        <w:tc>
          <w:tcPr>
            <w:tcW w:w="4035" w:type="dxa"/>
            <w:vMerge/>
          </w:tcPr>
          <w:p w14:paraId="3B1C9F01" w14:textId="77777777" w:rsidR="003D4DB0" w:rsidRDefault="003D4DB0">
            <w:pPr>
              <w:spacing w:after="0" w:line="240" w:lineRule="auto"/>
            </w:pPr>
          </w:p>
        </w:tc>
      </w:tr>
      <w:tr w:rsidR="003D4DB0" w:rsidRPr="00295A34" w14:paraId="0409E07F" w14:textId="77777777">
        <w:tc>
          <w:tcPr>
            <w:tcW w:w="4470" w:type="dxa"/>
          </w:tcPr>
          <w:p w14:paraId="058497C7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Conceptos Organizadore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s: </w:t>
            </w:r>
          </w:p>
          <w:p w14:paraId="4ABF6351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relación entre el tiempo y el espacio</w:t>
            </w:r>
          </w:p>
          <w:p w14:paraId="2B51F2D8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trayectoria y la transformación</w:t>
            </w:r>
          </w:p>
          <w:p w14:paraId="01DE08D6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individuo y su entorno</w:t>
            </w:r>
          </w:p>
          <w:p w14:paraId="3E05AE58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roceso creativo de usar una estructura libre para representar la libertad que deseaba</w:t>
            </w:r>
          </w:p>
          <w:p w14:paraId="7AFE2D13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espiritualidad y la religión</w:t>
            </w:r>
          </w:p>
        </w:tc>
        <w:tc>
          <w:tcPr>
            <w:tcW w:w="6120" w:type="dxa"/>
            <w:vMerge w:val="restart"/>
          </w:tcPr>
          <w:p w14:paraId="04143136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Resumen: </w:t>
            </w:r>
          </w:p>
          <w:p w14:paraId="15B0891C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voz poética empieza anunciando la llegada del huracán. Primero describe al huracán con temor 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pero este sentimiento 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mbia a admiración y adoración al final del poema. El huracán es descrito como un poder sobrenatural, como muestra del poder de Dios. El poeta termina admirando y recibe en éxtasis al huracán descartando las cosas mundanas y celebrando la unión del huracán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la voz poética. El huracán como símbolo de la revolución se enfrenta con el toro, símbolo de España. </w:t>
            </w:r>
          </w:p>
        </w:tc>
        <w:tc>
          <w:tcPr>
            <w:tcW w:w="4035" w:type="dxa"/>
            <w:vMerge w:val="restart"/>
          </w:tcPr>
          <w:p w14:paraId="08AAF597" w14:textId="310BE681" w:rsidR="003D4DB0" w:rsidRDefault="00295A34" w:rsidP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Recursos audiovisuale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3096C219" w14:textId="7771BECD" w:rsidR="00295A34" w:rsidRDefault="00295A34" w:rsidP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95A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inking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Minotour</w:t>
            </w:r>
            <w:proofErr w:type="spellEnd"/>
          </w:p>
          <w:p w14:paraId="219C4B85" w14:textId="1156B93F" w:rsidR="003D4DB0" w:rsidRPr="00295A34" w:rsidRDefault="003D4D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3D4DB0" w14:paraId="5DCEAAF1" w14:textId="77777777">
        <w:trPr>
          <w:trHeight w:val="230"/>
        </w:trPr>
        <w:tc>
          <w:tcPr>
            <w:tcW w:w="4470" w:type="dxa"/>
            <w:vMerge w:val="restart"/>
          </w:tcPr>
          <w:p w14:paraId="09F61DF0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Temas secundarios:</w:t>
            </w:r>
          </w:p>
          <w:p w14:paraId="41E743B3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poder de Dios</w:t>
            </w:r>
          </w:p>
          <w:p w14:paraId="601CF6C1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mundo interior/emocional </w:t>
            </w:r>
          </w:p>
          <w:p w14:paraId="523323F4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 rela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ciones de poder</w:t>
            </w:r>
          </w:p>
          <w:p w14:paraId="0EF71951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Cuba y su libertad individual</w:t>
            </w:r>
          </w:p>
          <w:p w14:paraId="3892EB74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Éxtasis y epifanías </w:t>
            </w:r>
          </w:p>
        </w:tc>
        <w:tc>
          <w:tcPr>
            <w:tcW w:w="6120" w:type="dxa"/>
            <w:vMerge/>
          </w:tcPr>
          <w:p w14:paraId="775F8F5D" w14:textId="77777777" w:rsidR="003D4DB0" w:rsidRDefault="003D4DB0">
            <w:pPr>
              <w:widowControl w:val="0"/>
              <w:spacing w:after="0"/>
            </w:pPr>
          </w:p>
        </w:tc>
        <w:tc>
          <w:tcPr>
            <w:tcW w:w="4035" w:type="dxa"/>
            <w:vMerge/>
          </w:tcPr>
          <w:p w14:paraId="280BD4E7" w14:textId="77777777" w:rsidR="003D4DB0" w:rsidRDefault="003D4DB0">
            <w:pPr>
              <w:spacing w:after="0" w:line="240" w:lineRule="auto"/>
            </w:pPr>
          </w:p>
          <w:p w14:paraId="68F36DF8" w14:textId="77777777" w:rsidR="003D4DB0" w:rsidRDefault="003D4DB0">
            <w:pPr>
              <w:spacing w:after="0" w:line="240" w:lineRule="auto"/>
            </w:pPr>
          </w:p>
        </w:tc>
      </w:tr>
      <w:tr w:rsidR="003D4DB0" w14:paraId="61441EA1" w14:textId="77777777">
        <w:tc>
          <w:tcPr>
            <w:tcW w:w="4470" w:type="dxa"/>
            <w:vMerge/>
          </w:tcPr>
          <w:p w14:paraId="5C80D650" w14:textId="77777777" w:rsidR="003D4DB0" w:rsidRDefault="003D4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120" w:type="dxa"/>
            <w:vMerge/>
          </w:tcPr>
          <w:p w14:paraId="55AA9114" w14:textId="77777777" w:rsidR="003D4DB0" w:rsidRDefault="003D4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4035" w:type="dxa"/>
          </w:tcPr>
          <w:p w14:paraId="0B8C9A30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Otros recursos y conexiones:</w:t>
            </w:r>
          </w:p>
          <w:p w14:paraId="2C03E8D3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“Soneto a Cristo, crucificado”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(anónimo – siglo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XVI)poema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místico</w:t>
            </w:r>
          </w:p>
          <w:p w14:paraId="2D07A1C6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José Martí- Dos Patrias</w:t>
            </w:r>
          </w:p>
          <w:p w14:paraId="18D5E879" w14:textId="77777777" w:rsidR="003D4DB0" w:rsidRDefault="0029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Canción: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Mar Dios te señaló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 José Alfredo Jiménez</w:t>
            </w:r>
          </w:p>
        </w:tc>
      </w:tr>
    </w:tbl>
    <w:p w14:paraId="0D57FAEE" w14:textId="77777777" w:rsidR="003D4DB0" w:rsidRPr="00295A34" w:rsidRDefault="00295A34">
      <w:pPr>
        <w:rPr>
          <w:b/>
          <w:lang w:val="en-US"/>
        </w:rPr>
      </w:pPr>
      <w:r w:rsidRPr="00295A34">
        <w:rPr>
          <w:lang w:val="en-US"/>
        </w:rPr>
        <w:t xml:space="preserve">AP Spanish Literature and Culture “Quick Reference Guide” de </w:t>
      </w:r>
      <w:r w:rsidRPr="00295A34">
        <w:rPr>
          <w:b/>
          <w:lang w:val="en-US"/>
        </w:rPr>
        <w:t xml:space="preserve">Jessica </w:t>
      </w:r>
      <w:proofErr w:type="spellStart"/>
      <w:r w:rsidRPr="00295A34">
        <w:rPr>
          <w:b/>
          <w:lang w:val="en-US"/>
        </w:rPr>
        <w:t>Verrault</w:t>
      </w:r>
      <w:proofErr w:type="spellEnd"/>
      <w:r w:rsidRPr="00295A34">
        <w:rPr>
          <w:b/>
          <w:lang w:val="en-US"/>
        </w:rPr>
        <w:t>, Bernie Williams, Anne Johnson</w:t>
      </w:r>
    </w:p>
    <w:p w14:paraId="03423A48" w14:textId="77777777" w:rsidR="003D4DB0" w:rsidRDefault="00295A34">
      <w:pPr>
        <w:rPr>
          <w:b/>
        </w:rPr>
      </w:pPr>
      <w:proofErr w:type="spellStart"/>
      <w:r>
        <w:t>Modified</w:t>
      </w:r>
      <w:proofErr w:type="spellEnd"/>
      <w:r>
        <w:t xml:space="preserve"> </w:t>
      </w:r>
      <w:proofErr w:type="spellStart"/>
      <w:proofErr w:type="gramStart"/>
      <w:r>
        <w:t>by</w:t>
      </w:r>
      <w:proofErr w:type="spellEnd"/>
      <w:r>
        <w:t xml:space="preserve"> </w:t>
      </w:r>
      <w:r>
        <w:rPr>
          <w:b/>
        </w:rPr>
        <w:t xml:space="preserve"> Jorge</w:t>
      </w:r>
      <w:proofErr w:type="gramEnd"/>
      <w:r>
        <w:rPr>
          <w:b/>
        </w:rPr>
        <w:t xml:space="preserve"> España</w:t>
      </w:r>
    </w:p>
    <w:sectPr w:rsidR="003D4DB0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DB0"/>
    <w:rsid w:val="00295A34"/>
    <w:rsid w:val="003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753A"/>
  <w15:docId w15:val="{DCAA80D7-53CC-4974-AB55-E4F1F6D9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D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Espana</cp:lastModifiedBy>
  <cp:revision>2</cp:revision>
  <dcterms:created xsi:type="dcterms:W3CDTF">2019-12-02T02:25:00Z</dcterms:created>
  <dcterms:modified xsi:type="dcterms:W3CDTF">2019-12-02T02:26:00Z</dcterms:modified>
</cp:coreProperties>
</file>